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F5847" w14:textId="77777777" w:rsidR="006628C8" w:rsidRPr="00B351D5" w:rsidRDefault="006628C8" w:rsidP="00B351D5">
      <w:pPr>
        <w:spacing w:after="0" w:line="240" w:lineRule="auto"/>
        <w:rPr>
          <w:rFonts w:cstheme="minorHAnsi"/>
        </w:rPr>
      </w:pPr>
    </w:p>
    <w:p w14:paraId="697E475B" w14:textId="77777777" w:rsidR="00B15389" w:rsidRDefault="00B15389" w:rsidP="00B351D5">
      <w:pPr>
        <w:pStyle w:val="Titel"/>
        <w:rPr>
          <w:rFonts w:asciiTheme="minorHAnsi" w:hAnsiTheme="minorHAnsi" w:cstheme="minorHAnsi"/>
          <w:color w:val="C00000"/>
          <w:sz w:val="22"/>
          <w:szCs w:val="22"/>
        </w:rPr>
      </w:pPr>
      <w:r>
        <w:rPr>
          <w:rFonts w:asciiTheme="minorHAnsi" w:hAnsiTheme="minorHAnsi" w:cstheme="minorHAnsi"/>
          <w:color w:val="C00000"/>
          <w:sz w:val="22"/>
          <w:szCs w:val="22"/>
        </w:rPr>
        <w:t>Verwijsindex (VIN)</w:t>
      </w:r>
    </w:p>
    <w:p w14:paraId="3AB97E83" w14:textId="77777777" w:rsidR="006628C8" w:rsidRPr="00B351D5" w:rsidRDefault="006628C8" w:rsidP="00B351D5">
      <w:pPr>
        <w:pStyle w:val="Ondertitel"/>
        <w:spacing w:line="240" w:lineRule="auto"/>
        <w:rPr>
          <w:rFonts w:asciiTheme="minorHAnsi" w:hAnsiTheme="minorHAnsi" w:cstheme="minorHAnsi"/>
          <w:color w:val="ED7D31" w:themeColor="accent2"/>
          <w:szCs w:val="22"/>
        </w:rPr>
      </w:pPr>
      <w:r w:rsidRPr="00B351D5">
        <w:rPr>
          <w:rFonts w:asciiTheme="minorHAnsi" w:hAnsiTheme="minorHAnsi" w:cstheme="minorHAnsi"/>
          <w:color w:val="ED7D31" w:themeColor="accent2"/>
          <w:szCs w:val="22"/>
        </w:rPr>
        <w:t>Informatie voor kinderen en jongeren</w:t>
      </w:r>
    </w:p>
    <w:p w14:paraId="79373656" w14:textId="77777777" w:rsidR="006628C8" w:rsidRPr="00B351D5" w:rsidRDefault="00C33190" w:rsidP="00B351D5">
      <w:pPr>
        <w:pStyle w:val="Kop1"/>
        <w:numPr>
          <w:ilvl w:val="0"/>
          <w:numId w:val="0"/>
        </w:numPr>
        <w:spacing w:line="240" w:lineRule="auto"/>
        <w:rPr>
          <w:rFonts w:asciiTheme="minorHAnsi" w:hAnsiTheme="minorHAnsi" w:cstheme="minorHAnsi"/>
          <w:color w:val="C00000"/>
          <w:sz w:val="22"/>
          <w:szCs w:val="22"/>
        </w:rPr>
      </w:pPr>
      <w:r w:rsidRPr="00B351D5">
        <w:rPr>
          <w:rFonts w:asciiTheme="minorHAnsi" w:hAnsiTheme="minorHAnsi" w:cstheme="minorHAnsi"/>
          <w:color w:val="C00000"/>
          <w:sz w:val="22"/>
          <w:szCs w:val="22"/>
        </w:rPr>
        <w:t>Waarom?</w:t>
      </w:r>
    </w:p>
    <w:p w14:paraId="562C7DC6" w14:textId="77777777" w:rsidR="006628C8" w:rsidRPr="00B351D5" w:rsidRDefault="006628C8" w:rsidP="00B351D5">
      <w:pPr>
        <w:pStyle w:val="Normaalweb"/>
        <w:shd w:val="clear" w:color="auto" w:fill="FFFFFF"/>
        <w:spacing w:after="180"/>
        <w:jc w:val="both"/>
        <w:rPr>
          <w:rFonts w:asciiTheme="minorHAnsi" w:hAnsiTheme="minorHAnsi" w:cstheme="minorHAnsi"/>
          <w:sz w:val="22"/>
          <w:szCs w:val="22"/>
        </w:rPr>
      </w:pPr>
      <w:r w:rsidRPr="00B351D5">
        <w:rPr>
          <w:rFonts w:asciiTheme="minorHAnsi" w:hAnsiTheme="minorHAnsi" w:cstheme="minorHAnsi"/>
          <w:sz w:val="22"/>
          <w:szCs w:val="22"/>
        </w:rPr>
        <w:t xml:space="preserve">Soms heb je hulp nodig tijdens het opgroeien. Dan kan het gebeuren dat meerdere volwassenen tegelijkertijd bij jou betrokken zijn om je ondersteuning te bieden. We noemen deze volwassenen wel eens hulpverleners, of “professionals”.  Je kunt denken aan de leraren op school, jouw huisarts of de jongerenwerker uit het wijkteam. Niet altijd kennen zij elkaar of weten ze van elkaar dat ze bij jou betrokken zijn. </w:t>
      </w:r>
    </w:p>
    <w:p w14:paraId="03E1EA94" w14:textId="77777777" w:rsidR="00C33190" w:rsidRPr="00B351D5" w:rsidRDefault="00C33190" w:rsidP="00B351D5">
      <w:pPr>
        <w:pStyle w:val="Normaalweb"/>
        <w:shd w:val="clear" w:color="auto" w:fill="FFFFFF"/>
        <w:spacing w:after="180"/>
        <w:jc w:val="both"/>
        <w:rPr>
          <w:rFonts w:asciiTheme="minorHAnsi" w:hAnsiTheme="minorHAnsi" w:cstheme="minorHAnsi"/>
          <w:color w:val="C00000"/>
          <w:sz w:val="22"/>
          <w:szCs w:val="22"/>
        </w:rPr>
      </w:pPr>
      <w:r w:rsidRPr="00B351D5">
        <w:rPr>
          <w:rFonts w:asciiTheme="minorHAnsi" w:hAnsiTheme="minorHAnsi" w:cstheme="minorHAnsi"/>
          <w:color w:val="C00000"/>
          <w:sz w:val="22"/>
          <w:szCs w:val="22"/>
        </w:rPr>
        <w:t>Wat?</w:t>
      </w:r>
    </w:p>
    <w:p w14:paraId="0CF0D47C" w14:textId="1F3AB065" w:rsidR="006628C8" w:rsidRPr="00B351D5" w:rsidRDefault="006628C8" w:rsidP="00B351D5">
      <w:pPr>
        <w:pStyle w:val="Normaalweb"/>
        <w:shd w:val="clear" w:color="auto" w:fill="FFFFFF"/>
        <w:spacing w:before="0" w:beforeAutospacing="0" w:after="180" w:afterAutospacing="0"/>
        <w:jc w:val="both"/>
        <w:rPr>
          <w:rFonts w:asciiTheme="minorHAnsi" w:hAnsiTheme="minorHAnsi" w:cstheme="minorHAnsi"/>
          <w:sz w:val="22"/>
          <w:szCs w:val="22"/>
        </w:rPr>
      </w:pPr>
      <w:r w:rsidRPr="00B351D5">
        <w:rPr>
          <w:rFonts w:asciiTheme="minorHAnsi" w:hAnsiTheme="minorHAnsi" w:cstheme="minorHAnsi"/>
          <w:sz w:val="22"/>
          <w:szCs w:val="22"/>
        </w:rPr>
        <w:t>Door het afgeven van een signaal in de Verwijsindex weten deze professionals sneller of ook andere pro</w:t>
      </w:r>
      <w:r w:rsidRPr="00814DE9">
        <w:rPr>
          <w:rFonts w:asciiTheme="minorHAnsi" w:hAnsiTheme="minorHAnsi" w:cstheme="minorHAnsi"/>
          <w:sz w:val="22"/>
          <w:szCs w:val="22"/>
        </w:rPr>
        <w:t xml:space="preserve">fessionals betrokken zijn jou en eventueel bij jouw broers en zussen. Door op tijd gebruik te maken van </w:t>
      </w:r>
      <w:r w:rsidR="00B15389">
        <w:rPr>
          <w:rFonts w:asciiTheme="minorHAnsi" w:hAnsiTheme="minorHAnsi" w:cstheme="minorHAnsi"/>
          <w:sz w:val="22"/>
          <w:szCs w:val="22"/>
        </w:rPr>
        <w:t>Verwijsindex</w:t>
      </w:r>
      <w:r w:rsidRPr="00814DE9">
        <w:rPr>
          <w:rFonts w:asciiTheme="minorHAnsi" w:hAnsiTheme="minorHAnsi" w:cstheme="minorHAnsi"/>
          <w:sz w:val="22"/>
          <w:szCs w:val="22"/>
        </w:rPr>
        <w:t xml:space="preserve">, </w:t>
      </w:r>
      <w:r w:rsidR="00B351D5" w:rsidRPr="00814DE9">
        <w:rPr>
          <w:rFonts w:asciiTheme="minorHAnsi" w:hAnsiTheme="minorHAnsi" w:cstheme="minorHAnsi"/>
          <w:sz w:val="22"/>
          <w:szCs w:val="22"/>
        </w:rPr>
        <w:t>weten ze wie jou allemaal nog meer helpt, en k</w:t>
      </w:r>
      <w:r w:rsidRPr="00814DE9">
        <w:rPr>
          <w:rFonts w:asciiTheme="minorHAnsi" w:hAnsiTheme="minorHAnsi" w:cstheme="minorHAnsi"/>
          <w:sz w:val="22"/>
          <w:szCs w:val="22"/>
        </w:rPr>
        <w:t xml:space="preserve">unnen zij snel met elkaar samenwerken. Zo kunnen ze jou de beste hulp geven, en overleggen zij met elkaar zodat jij niet telkens opnieuw jouw verhaal hoeft te vertellen. Als er meerdere partijen een match met elkaar hebben wordt er ook een </w:t>
      </w:r>
      <w:r w:rsidR="00B351D5" w:rsidRPr="00814DE9">
        <w:rPr>
          <w:rFonts w:asciiTheme="minorHAnsi" w:hAnsiTheme="minorHAnsi" w:cstheme="minorHAnsi"/>
          <w:sz w:val="22"/>
          <w:szCs w:val="22"/>
        </w:rPr>
        <w:t>soort leider, een “</w:t>
      </w:r>
      <w:r w:rsidRPr="00814DE9">
        <w:rPr>
          <w:rFonts w:asciiTheme="minorHAnsi" w:hAnsiTheme="minorHAnsi" w:cstheme="minorHAnsi"/>
          <w:sz w:val="22"/>
          <w:szCs w:val="22"/>
        </w:rPr>
        <w:t>regisseur</w:t>
      </w:r>
      <w:r w:rsidR="00B351D5" w:rsidRPr="00814DE9">
        <w:rPr>
          <w:rFonts w:asciiTheme="minorHAnsi" w:hAnsiTheme="minorHAnsi" w:cstheme="minorHAnsi"/>
          <w:sz w:val="22"/>
          <w:szCs w:val="22"/>
        </w:rPr>
        <w:t>”</w:t>
      </w:r>
      <w:r w:rsidRPr="00814DE9">
        <w:rPr>
          <w:rFonts w:asciiTheme="minorHAnsi" w:hAnsiTheme="minorHAnsi" w:cstheme="minorHAnsi"/>
          <w:sz w:val="22"/>
          <w:szCs w:val="22"/>
        </w:rPr>
        <w:t xml:space="preserve"> aangewezen. Die persoon neemt dan de leiding over de hulpverlening rondom jou en eventueel jouw broers</w:t>
      </w:r>
      <w:r w:rsidRPr="00B351D5">
        <w:rPr>
          <w:rFonts w:asciiTheme="minorHAnsi" w:hAnsiTheme="minorHAnsi" w:cstheme="minorHAnsi"/>
          <w:sz w:val="22"/>
          <w:szCs w:val="22"/>
        </w:rPr>
        <w:t xml:space="preserve"> en zussen. </w:t>
      </w:r>
    </w:p>
    <w:p w14:paraId="0E144CAD" w14:textId="77777777" w:rsidR="006628C8" w:rsidRPr="00B351D5" w:rsidRDefault="006628C8" w:rsidP="00B351D5">
      <w:pPr>
        <w:pStyle w:val="Kop1"/>
        <w:numPr>
          <w:ilvl w:val="0"/>
          <w:numId w:val="0"/>
        </w:numPr>
        <w:spacing w:line="240" w:lineRule="auto"/>
        <w:rPr>
          <w:rFonts w:asciiTheme="minorHAnsi" w:hAnsiTheme="minorHAnsi" w:cstheme="minorHAnsi"/>
          <w:color w:val="C00000"/>
          <w:sz w:val="22"/>
          <w:szCs w:val="22"/>
        </w:rPr>
      </w:pPr>
      <w:r w:rsidRPr="00B351D5">
        <w:rPr>
          <w:rFonts w:asciiTheme="minorHAnsi" w:hAnsiTheme="minorHAnsi" w:cstheme="minorHAnsi"/>
          <w:color w:val="C00000"/>
          <w:sz w:val="22"/>
          <w:szCs w:val="22"/>
        </w:rPr>
        <w:t>Hoe</w:t>
      </w:r>
      <w:r w:rsidR="00C33190" w:rsidRPr="00B351D5">
        <w:rPr>
          <w:rFonts w:asciiTheme="minorHAnsi" w:hAnsiTheme="minorHAnsi" w:cstheme="minorHAnsi"/>
          <w:color w:val="C00000"/>
          <w:sz w:val="22"/>
          <w:szCs w:val="22"/>
        </w:rPr>
        <w:t>?</w:t>
      </w:r>
    </w:p>
    <w:p w14:paraId="3BCE4218" w14:textId="4FCEDC6F" w:rsidR="00B351D5" w:rsidRPr="00B351D5" w:rsidRDefault="00B351D5" w:rsidP="00B351D5">
      <w:pPr>
        <w:pStyle w:val="Lijstalinea"/>
        <w:numPr>
          <w:ilvl w:val="0"/>
          <w:numId w:val="9"/>
        </w:numPr>
        <w:spacing w:line="240" w:lineRule="auto"/>
        <w:jc w:val="both"/>
      </w:pPr>
      <w:r w:rsidRPr="00B351D5">
        <w:rPr>
          <w:u w:val="single"/>
        </w:rPr>
        <w:t>Informeren</w:t>
      </w:r>
      <w:r w:rsidRPr="00B351D5">
        <w:t xml:space="preserve">: </w:t>
      </w:r>
      <w:r w:rsidRPr="00B351D5">
        <w:rPr>
          <w:rFonts w:cstheme="minorHAnsi"/>
        </w:rPr>
        <w:t>Als de bij jou betrokken professio</w:t>
      </w:r>
      <w:r w:rsidR="00B15389">
        <w:rPr>
          <w:rFonts w:cstheme="minorHAnsi"/>
        </w:rPr>
        <w:t>nal een signaal wil afgeven in Verwijsindex</w:t>
      </w:r>
      <w:r w:rsidRPr="00B351D5">
        <w:rPr>
          <w:rFonts w:cstheme="minorHAnsi"/>
        </w:rPr>
        <w:t>, dan gaat hij of zij hier eerst over in gesprek met jou en/of jouw ouders.</w:t>
      </w:r>
    </w:p>
    <w:p w14:paraId="72CA63DD" w14:textId="7A3465CA" w:rsidR="00B351D5" w:rsidRPr="00B351D5" w:rsidRDefault="00B351D5" w:rsidP="00B351D5">
      <w:pPr>
        <w:pStyle w:val="Lijstalinea"/>
        <w:numPr>
          <w:ilvl w:val="0"/>
          <w:numId w:val="9"/>
        </w:numPr>
        <w:spacing w:after="0" w:line="240" w:lineRule="auto"/>
        <w:jc w:val="both"/>
        <w:rPr>
          <w:rFonts w:cstheme="minorHAnsi"/>
        </w:rPr>
      </w:pPr>
      <w:r w:rsidRPr="00B351D5">
        <w:rPr>
          <w:u w:val="single"/>
        </w:rPr>
        <w:t>Signaleren</w:t>
      </w:r>
      <w:r w:rsidRPr="00B351D5">
        <w:t xml:space="preserve">: </w:t>
      </w:r>
      <w:r w:rsidRPr="00B351D5">
        <w:rPr>
          <w:rFonts w:cstheme="minorHAnsi"/>
        </w:rPr>
        <w:t xml:space="preserve">In </w:t>
      </w:r>
      <w:r w:rsidR="00B15389">
        <w:rPr>
          <w:rFonts w:cstheme="minorHAnsi"/>
        </w:rPr>
        <w:t>Verwijsindex</w:t>
      </w:r>
      <w:r w:rsidRPr="00B351D5">
        <w:rPr>
          <w:rFonts w:cstheme="minorHAnsi"/>
        </w:rPr>
        <w:t xml:space="preserve"> wordt dan jouw naam, je adres en geboortedatum genoteerd. Die informatie wordt dan gekoppeld aan de naam en contactgegevens van de professional die het signaal heeft afgegeven. Hiermee geeft de professional aan dat hij of zij betrokken is bij jou. </w:t>
      </w:r>
    </w:p>
    <w:p w14:paraId="59660A9F" w14:textId="5DB9628E" w:rsidR="00B351D5" w:rsidRPr="00B351D5" w:rsidRDefault="00B351D5" w:rsidP="00B351D5">
      <w:pPr>
        <w:pStyle w:val="Lijstalinea"/>
        <w:numPr>
          <w:ilvl w:val="0"/>
          <w:numId w:val="9"/>
        </w:numPr>
        <w:spacing w:line="240" w:lineRule="auto"/>
        <w:jc w:val="both"/>
      </w:pPr>
      <w:r w:rsidRPr="00B351D5">
        <w:rPr>
          <w:u w:val="single"/>
        </w:rPr>
        <w:t>Match</w:t>
      </w:r>
      <w:r w:rsidRPr="00B351D5">
        <w:t xml:space="preserve">: </w:t>
      </w:r>
      <w:r w:rsidRPr="00B351D5">
        <w:rPr>
          <w:rFonts w:cstheme="minorHAnsi"/>
        </w:rPr>
        <w:t xml:space="preserve">Op het moment dat een andere professional ook zijn betrokkenheid aangeeft ontstaat er een ‘match’. Bij een match ontvangen de betrokken professionals een e-mail van </w:t>
      </w:r>
      <w:r w:rsidR="00B15389">
        <w:rPr>
          <w:rFonts w:cstheme="minorHAnsi"/>
        </w:rPr>
        <w:t>Verwijsindex</w:t>
      </w:r>
      <w:r w:rsidR="00814DE9">
        <w:rPr>
          <w:rFonts w:cstheme="minorHAnsi"/>
        </w:rPr>
        <w:t xml:space="preserve"> </w:t>
      </w:r>
      <w:r w:rsidRPr="00B351D5">
        <w:rPr>
          <w:rFonts w:cstheme="minorHAnsi"/>
        </w:rPr>
        <w:t xml:space="preserve">met elkaars contactgegevens.  </w:t>
      </w:r>
    </w:p>
    <w:p w14:paraId="3AB260FC" w14:textId="77777777" w:rsidR="00B351D5" w:rsidRPr="00B351D5" w:rsidRDefault="00B351D5" w:rsidP="00B351D5">
      <w:pPr>
        <w:pStyle w:val="Lijstalinea"/>
        <w:numPr>
          <w:ilvl w:val="0"/>
          <w:numId w:val="9"/>
        </w:numPr>
        <w:spacing w:line="240" w:lineRule="auto"/>
        <w:jc w:val="both"/>
      </w:pPr>
      <w:r w:rsidRPr="00B351D5">
        <w:rPr>
          <w:u w:val="single"/>
        </w:rPr>
        <w:t>Toestemming</w:t>
      </w:r>
      <w:r w:rsidRPr="00B351D5">
        <w:t xml:space="preserve">: </w:t>
      </w:r>
      <w:r w:rsidRPr="00B351D5">
        <w:rPr>
          <w:rFonts w:cstheme="minorHAnsi"/>
        </w:rPr>
        <w:t>Zij vragen vervolgens aan jouw ouders, en in sommige gevallen aan jou, toestemming om te overleggen.</w:t>
      </w:r>
    </w:p>
    <w:p w14:paraId="683F7A9D" w14:textId="77777777" w:rsidR="00B351D5" w:rsidRPr="00B351D5" w:rsidRDefault="00B351D5" w:rsidP="00B351D5">
      <w:pPr>
        <w:pStyle w:val="Lijstalinea"/>
        <w:numPr>
          <w:ilvl w:val="0"/>
          <w:numId w:val="9"/>
        </w:numPr>
        <w:spacing w:after="0" w:line="240" w:lineRule="auto"/>
        <w:jc w:val="both"/>
        <w:rPr>
          <w:rFonts w:cstheme="minorHAnsi"/>
        </w:rPr>
      </w:pPr>
      <w:r w:rsidRPr="00B351D5">
        <w:rPr>
          <w:u w:val="single"/>
        </w:rPr>
        <w:t>Overleg</w:t>
      </w:r>
      <w:r w:rsidRPr="00B351D5">
        <w:t xml:space="preserve">: </w:t>
      </w:r>
      <w:r w:rsidRPr="00B351D5">
        <w:rPr>
          <w:rFonts w:cstheme="minorHAnsi"/>
        </w:rPr>
        <w:t>Dan komen zij met elkaar in contact over hoe zij het beste kunnen samenwerken.</w:t>
      </w:r>
    </w:p>
    <w:p w14:paraId="664FB56B" w14:textId="77777777" w:rsidR="00B351D5" w:rsidRPr="00B351D5" w:rsidRDefault="00B351D5" w:rsidP="00B351D5">
      <w:pPr>
        <w:spacing w:after="0" w:line="240" w:lineRule="auto"/>
        <w:rPr>
          <w:rFonts w:cstheme="minorHAnsi"/>
          <w:color w:val="C00000"/>
        </w:rPr>
      </w:pPr>
    </w:p>
    <w:p w14:paraId="1AEFC8A7" w14:textId="77777777" w:rsidR="006628C8" w:rsidRPr="00B351D5" w:rsidRDefault="006628C8" w:rsidP="00B351D5">
      <w:pPr>
        <w:spacing w:after="0" w:line="240" w:lineRule="auto"/>
        <w:rPr>
          <w:rFonts w:cstheme="minorHAnsi"/>
          <w:color w:val="C00000"/>
        </w:rPr>
      </w:pPr>
      <w:r w:rsidRPr="00B351D5">
        <w:rPr>
          <w:rFonts w:cstheme="minorHAnsi"/>
          <w:color w:val="C00000"/>
        </w:rPr>
        <w:t>Wie</w:t>
      </w:r>
      <w:r w:rsidR="00C33190" w:rsidRPr="00B351D5">
        <w:rPr>
          <w:rFonts w:cstheme="minorHAnsi"/>
          <w:color w:val="C00000"/>
        </w:rPr>
        <w:t>?</w:t>
      </w:r>
    </w:p>
    <w:p w14:paraId="7BF16F07" w14:textId="77777777" w:rsidR="00C33190" w:rsidRPr="00B351D5" w:rsidRDefault="00C33190" w:rsidP="00B351D5">
      <w:pPr>
        <w:spacing w:after="0" w:line="240" w:lineRule="auto"/>
        <w:rPr>
          <w:rFonts w:cstheme="minorHAnsi"/>
        </w:rPr>
      </w:pPr>
    </w:p>
    <w:p w14:paraId="783D60DE" w14:textId="56349CEC" w:rsidR="006628C8" w:rsidRPr="00B351D5" w:rsidRDefault="00B351D5" w:rsidP="00B351D5">
      <w:pPr>
        <w:spacing w:after="0" w:line="240" w:lineRule="auto"/>
        <w:jc w:val="both"/>
        <w:rPr>
          <w:rFonts w:cstheme="minorHAnsi"/>
        </w:rPr>
      </w:pPr>
      <w:r w:rsidRPr="00B351D5">
        <w:rPr>
          <w:rFonts w:cstheme="minorHAnsi"/>
        </w:rPr>
        <w:t xml:space="preserve">Eigenlijk mag bijna iedereen die wel eens werkt met kinderen en jongeren of hun ouders gebruik maken van </w:t>
      </w:r>
      <w:r w:rsidR="00B15389">
        <w:rPr>
          <w:rFonts w:cstheme="minorHAnsi"/>
        </w:rPr>
        <w:t>Verwijsindex</w:t>
      </w:r>
      <w:r w:rsidRPr="00B351D5">
        <w:rPr>
          <w:rFonts w:cstheme="minorHAnsi"/>
        </w:rPr>
        <w:t xml:space="preserve">. </w:t>
      </w:r>
      <w:r w:rsidR="006628C8" w:rsidRPr="00B351D5">
        <w:rPr>
          <w:rFonts w:cstheme="minorHAnsi"/>
        </w:rPr>
        <w:t xml:space="preserve">Je kunt </w:t>
      </w:r>
      <w:r w:rsidRPr="00B351D5">
        <w:rPr>
          <w:rFonts w:cstheme="minorHAnsi"/>
        </w:rPr>
        <w:t xml:space="preserve">bijvoorbeeld </w:t>
      </w:r>
      <w:r w:rsidR="006628C8" w:rsidRPr="00B351D5">
        <w:rPr>
          <w:rFonts w:cstheme="minorHAnsi"/>
        </w:rPr>
        <w:t>denken aan</w:t>
      </w:r>
      <w:r w:rsidRPr="00B351D5">
        <w:rPr>
          <w:rFonts w:cstheme="minorHAnsi"/>
        </w:rPr>
        <w:t xml:space="preserve"> leraren van</w:t>
      </w:r>
      <w:r w:rsidR="006628C8" w:rsidRPr="00B351D5">
        <w:rPr>
          <w:rFonts w:cstheme="minorHAnsi"/>
        </w:rPr>
        <w:t xml:space="preserve"> jouw school, de kinderopvang van je kleine broertje of zusje, het </w:t>
      </w:r>
      <w:r w:rsidRPr="00B351D5">
        <w:rPr>
          <w:rFonts w:cstheme="minorHAnsi"/>
        </w:rPr>
        <w:t>wijkteam</w:t>
      </w:r>
      <w:r w:rsidR="006628C8" w:rsidRPr="00B351D5">
        <w:rPr>
          <w:rFonts w:cstheme="minorHAnsi"/>
        </w:rPr>
        <w:t xml:space="preserve"> waar je wel eens praat met een jeugdwerker, of jouw huisarts.</w:t>
      </w:r>
      <w:r w:rsidRPr="00B351D5">
        <w:rPr>
          <w:rFonts w:cstheme="minorHAnsi"/>
        </w:rPr>
        <w:t xml:space="preserve"> </w:t>
      </w:r>
    </w:p>
    <w:p w14:paraId="65BA1244" w14:textId="0C247583" w:rsidR="006628C8" w:rsidRPr="00B351D5" w:rsidRDefault="006628C8" w:rsidP="00B351D5">
      <w:pPr>
        <w:pStyle w:val="Kop1"/>
        <w:numPr>
          <w:ilvl w:val="0"/>
          <w:numId w:val="0"/>
        </w:numPr>
        <w:spacing w:line="240" w:lineRule="auto"/>
        <w:rPr>
          <w:rFonts w:asciiTheme="minorHAnsi" w:hAnsiTheme="minorHAnsi" w:cstheme="minorHAnsi"/>
          <w:color w:val="C00000"/>
          <w:sz w:val="22"/>
          <w:szCs w:val="22"/>
        </w:rPr>
      </w:pPr>
      <w:r w:rsidRPr="00B351D5">
        <w:rPr>
          <w:rFonts w:asciiTheme="minorHAnsi" w:hAnsiTheme="minorHAnsi" w:cstheme="minorHAnsi"/>
          <w:color w:val="C00000"/>
          <w:sz w:val="22"/>
          <w:szCs w:val="22"/>
        </w:rPr>
        <w:t>Wat staat er in</w:t>
      </w:r>
      <w:r w:rsidR="00C33190" w:rsidRPr="00B351D5">
        <w:rPr>
          <w:rFonts w:asciiTheme="minorHAnsi" w:hAnsiTheme="minorHAnsi" w:cstheme="minorHAnsi"/>
          <w:color w:val="C00000"/>
          <w:sz w:val="22"/>
          <w:szCs w:val="22"/>
        </w:rPr>
        <w:t xml:space="preserve"> </w:t>
      </w:r>
      <w:r w:rsidR="00B15389">
        <w:rPr>
          <w:rFonts w:asciiTheme="minorHAnsi" w:hAnsiTheme="minorHAnsi" w:cstheme="minorHAnsi"/>
          <w:color w:val="C00000"/>
          <w:sz w:val="22"/>
          <w:szCs w:val="22"/>
        </w:rPr>
        <w:t>Verwijsindex</w:t>
      </w:r>
      <w:r w:rsidRPr="00B351D5">
        <w:rPr>
          <w:rFonts w:asciiTheme="minorHAnsi" w:hAnsiTheme="minorHAnsi" w:cstheme="minorHAnsi"/>
          <w:color w:val="C00000"/>
          <w:sz w:val="22"/>
          <w:szCs w:val="22"/>
        </w:rPr>
        <w:t>?</w:t>
      </w:r>
    </w:p>
    <w:p w14:paraId="2E5BB104" w14:textId="4F4B22D2" w:rsidR="006628C8" w:rsidRPr="00B351D5" w:rsidRDefault="00B15389" w:rsidP="00B351D5">
      <w:pPr>
        <w:spacing w:after="0" w:line="240" w:lineRule="auto"/>
        <w:jc w:val="both"/>
        <w:rPr>
          <w:rFonts w:cstheme="minorHAnsi"/>
        </w:rPr>
      </w:pPr>
      <w:r>
        <w:rPr>
          <w:rFonts w:cstheme="minorHAnsi"/>
        </w:rPr>
        <w:t>Verwijsindex</w:t>
      </w:r>
      <w:r w:rsidR="006628C8" w:rsidRPr="00B351D5">
        <w:rPr>
          <w:rFonts w:cstheme="minorHAnsi"/>
        </w:rPr>
        <w:t xml:space="preserve"> is alleen maar een hulpmiddel voor professionals om elkaar te vinden en om jou de beste hulp te bi</w:t>
      </w:r>
      <w:r>
        <w:rPr>
          <w:rFonts w:cstheme="minorHAnsi"/>
        </w:rPr>
        <w:t>eden. Er staat daarom nooit in Verwijsindex</w:t>
      </w:r>
      <w:r w:rsidR="006628C8" w:rsidRPr="00B351D5">
        <w:rPr>
          <w:rFonts w:cstheme="minorHAnsi"/>
        </w:rPr>
        <w:t xml:space="preserve"> waarom je bijvoorbeeld bij de huisarts bent geweest, of wat je hebt besproken met je leraar op school. </w:t>
      </w:r>
      <w:r w:rsidR="00C33190" w:rsidRPr="00B351D5">
        <w:rPr>
          <w:rFonts w:cstheme="minorHAnsi"/>
        </w:rPr>
        <w:t xml:space="preserve">Er staat alleen in dát een professional bij jou betrokken is; niet waarom. </w:t>
      </w:r>
    </w:p>
    <w:p w14:paraId="0EA2B907" w14:textId="77777777" w:rsidR="006628C8" w:rsidRPr="00B351D5" w:rsidRDefault="006628C8" w:rsidP="00B351D5">
      <w:pPr>
        <w:shd w:val="clear" w:color="auto" w:fill="FFFFFF"/>
        <w:spacing w:after="180" w:line="240" w:lineRule="auto"/>
        <w:rPr>
          <w:rFonts w:eastAsia="Times New Roman" w:cstheme="minorHAnsi"/>
          <w:lang w:eastAsia="nl-NL"/>
        </w:rPr>
      </w:pPr>
    </w:p>
    <w:p w14:paraId="13A0FB77" w14:textId="77777777" w:rsidR="006628C8" w:rsidRPr="00B351D5" w:rsidRDefault="006628C8" w:rsidP="00B351D5">
      <w:pPr>
        <w:shd w:val="clear" w:color="auto" w:fill="FFFFFF"/>
        <w:spacing w:after="180" w:line="240" w:lineRule="auto"/>
        <w:rPr>
          <w:rFonts w:eastAsia="Times New Roman" w:cstheme="minorHAnsi"/>
          <w:color w:val="C00000"/>
          <w:lang w:eastAsia="nl-NL"/>
        </w:rPr>
      </w:pPr>
      <w:r w:rsidRPr="00B351D5">
        <w:rPr>
          <w:rFonts w:eastAsia="Times New Roman" w:cstheme="minorHAnsi"/>
          <w:color w:val="C00000"/>
          <w:lang w:eastAsia="nl-NL"/>
        </w:rPr>
        <w:lastRenderedPageBreak/>
        <w:t xml:space="preserve">Hoe lang </w:t>
      </w:r>
      <w:r w:rsidR="00C33190" w:rsidRPr="00B351D5">
        <w:rPr>
          <w:rFonts w:eastAsia="Times New Roman" w:cstheme="minorHAnsi"/>
          <w:color w:val="C00000"/>
          <w:lang w:eastAsia="nl-NL"/>
        </w:rPr>
        <w:t>blijft mijn naam staan?</w:t>
      </w:r>
    </w:p>
    <w:p w14:paraId="21DBC75E" w14:textId="63C94FCC" w:rsidR="006628C8" w:rsidRPr="00B351D5" w:rsidRDefault="00C33190" w:rsidP="00B351D5">
      <w:pPr>
        <w:shd w:val="clear" w:color="auto" w:fill="FFFFFF"/>
        <w:spacing w:after="180" w:line="240" w:lineRule="auto"/>
        <w:jc w:val="both"/>
        <w:rPr>
          <w:rFonts w:eastAsia="Times New Roman" w:cstheme="minorHAnsi"/>
          <w:lang w:eastAsia="nl-NL"/>
        </w:rPr>
      </w:pPr>
      <w:r w:rsidRPr="00B351D5">
        <w:rPr>
          <w:rFonts w:eastAsia="Times New Roman" w:cstheme="minorHAnsi"/>
          <w:lang w:eastAsia="nl-NL"/>
        </w:rPr>
        <w:t xml:space="preserve">Professionals kunnen jouw naam en elkaars contactgegevens maximaal 7 jaar </w:t>
      </w:r>
      <w:r w:rsidR="00B351D5" w:rsidRPr="00B351D5">
        <w:rPr>
          <w:rFonts w:eastAsia="Times New Roman" w:cstheme="minorHAnsi"/>
          <w:lang w:eastAsia="nl-NL"/>
        </w:rPr>
        <w:t xml:space="preserve">blijven zien in </w:t>
      </w:r>
      <w:r w:rsidR="00B15389">
        <w:rPr>
          <w:rFonts w:eastAsia="Times New Roman" w:cstheme="minorHAnsi"/>
          <w:lang w:eastAsia="nl-NL"/>
        </w:rPr>
        <w:t>Verwijsindex</w:t>
      </w:r>
      <w:r w:rsidRPr="00B351D5">
        <w:rPr>
          <w:rFonts w:eastAsia="Times New Roman" w:cstheme="minorHAnsi"/>
          <w:lang w:eastAsia="nl-NL"/>
        </w:rPr>
        <w:t>. Dat is bepaald in de Jeugdwet. Dit</w:t>
      </w:r>
      <w:r w:rsidR="006628C8" w:rsidRPr="00B351D5">
        <w:rPr>
          <w:rFonts w:eastAsia="Times New Roman" w:cstheme="minorHAnsi"/>
          <w:lang w:eastAsia="nl-NL"/>
        </w:rPr>
        <w:t xml:space="preserve"> is bedoeld om een zo compleet mogelijk overzicht van </w:t>
      </w:r>
      <w:r w:rsidRPr="00B351D5">
        <w:rPr>
          <w:rFonts w:eastAsia="Times New Roman" w:cstheme="minorHAnsi"/>
          <w:lang w:eastAsia="nl-NL"/>
        </w:rPr>
        <w:t>de bij jou betrokken professionals</w:t>
      </w:r>
      <w:r w:rsidR="006628C8" w:rsidRPr="00B351D5">
        <w:rPr>
          <w:rFonts w:eastAsia="Times New Roman" w:cstheme="minorHAnsi"/>
          <w:lang w:eastAsia="nl-NL"/>
        </w:rPr>
        <w:t xml:space="preserve"> te geven</w:t>
      </w:r>
      <w:r w:rsidRPr="00B351D5">
        <w:rPr>
          <w:rFonts w:eastAsia="Times New Roman" w:cstheme="minorHAnsi"/>
          <w:lang w:eastAsia="nl-NL"/>
        </w:rPr>
        <w:t xml:space="preserve"> en ervoor te zorgen dat er geen belangrijke informatie </w:t>
      </w:r>
      <w:r w:rsidR="00B351D5" w:rsidRPr="00B351D5">
        <w:rPr>
          <w:rFonts w:eastAsia="Times New Roman" w:cstheme="minorHAnsi"/>
          <w:lang w:eastAsia="nl-NL"/>
        </w:rPr>
        <w:t>vergeten wordt.</w:t>
      </w:r>
    </w:p>
    <w:p w14:paraId="077C3167" w14:textId="2B202BB4" w:rsidR="006628C8" w:rsidRPr="00B351D5" w:rsidRDefault="00C33190" w:rsidP="00B351D5">
      <w:pPr>
        <w:pStyle w:val="Kop2"/>
        <w:numPr>
          <w:ilvl w:val="0"/>
          <w:numId w:val="0"/>
        </w:numPr>
        <w:spacing w:line="240" w:lineRule="auto"/>
        <w:rPr>
          <w:rFonts w:asciiTheme="minorHAnsi" w:hAnsiTheme="minorHAnsi" w:cstheme="minorHAnsi"/>
          <w:color w:val="C00000"/>
          <w:sz w:val="22"/>
          <w:szCs w:val="22"/>
        </w:rPr>
      </w:pPr>
      <w:r w:rsidRPr="00B351D5">
        <w:rPr>
          <w:rFonts w:asciiTheme="minorHAnsi" w:hAnsiTheme="minorHAnsi" w:cstheme="minorHAnsi"/>
          <w:color w:val="C00000"/>
          <w:sz w:val="22"/>
          <w:szCs w:val="22"/>
        </w:rPr>
        <w:t xml:space="preserve">Wat heb jij aan </w:t>
      </w:r>
      <w:r w:rsidR="00B15389">
        <w:rPr>
          <w:rFonts w:asciiTheme="minorHAnsi" w:hAnsiTheme="minorHAnsi" w:cstheme="minorHAnsi"/>
          <w:color w:val="C00000"/>
          <w:sz w:val="22"/>
          <w:szCs w:val="22"/>
        </w:rPr>
        <w:t>Verwijsindex</w:t>
      </w:r>
      <w:r w:rsidRPr="00B351D5">
        <w:rPr>
          <w:rFonts w:asciiTheme="minorHAnsi" w:hAnsiTheme="minorHAnsi" w:cstheme="minorHAnsi"/>
          <w:color w:val="C00000"/>
          <w:sz w:val="22"/>
          <w:szCs w:val="22"/>
        </w:rPr>
        <w:t xml:space="preserve">? </w:t>
      </w:r>
    </w:p>
    <w:p w14:paraId="427FDE23" w14:textId="77777777" w:rsidR="006628C8" w:rsidRPr="00B351D5" w:rsidRDefault="006628C8" w:rsidP="00B351D5">
      <w:pPr>
        <w:pStyle w:val="Lijstalinea"/>
        <w:numPr>
          <w:ilvl w:val="0"/>
          <w:numId w:val="2"/>
        </w:numPr>
        <w:spacing w:after="0" w:line="240" w:lineRule="auto"/>
        <w:jc w:val="both"/>
        <w:rPr>
          <w:rFonts w:cstheme="minorHAnsi"/>
        </w:rPr>
      </w:pPr>
      <w:r w:rsidRPr="00B351D5">
        <w:rPr>
          <w:rFonts w:cstheme="minorHAnsi"/>
        </w:rPr>
        <w:t xml:space="preserve">Professionals die om </w:t>
      </w:r>
      <w:r w:rsidR="00C33190" w:rsidRPr="00B351D5">
        <w:rPr>
          <w:rFonts w:cstheme="minorHAnsi"/>
        </w:rPr>
        <w:t>jou</w:t>
      </w:r>
      <w:r w:rsidRPr="00B351D5">
        <w:rPr>
          <w:rFonts w:cstheme="minorHAnsi"/>
        </w:rPr>
        <w:t xml:space="preserve"> heen staan </w:t>
      </w:r>
      <w:r w:rsidR="00C33190" w:rsidRPr="00B351D5">
        <w:rPr>
          <w:rFonts w:cstheme="minorHAnsi"/>
        </w:rPr>
        <w:t xml:space="preserve">werken </w:t>
      </w:r>
      <w:r w:rsidRPr="00B351D5">
        <w:rPr>
          <w:rFonts w:cstheme="minorHAnsi"/>
        </w:rPr>
        <w:t>niet langs elkaar heen</w:t>
      </w:r>
      <w:r w:rsidR="00C33190" w:rsidRPr="00B351D5">
        <w:rPr>
          <w:rFonts w:cstheme="minorHAnsi"/>
        </w:rPr>
        <w:t xml:space="preserve">. Ze werken samen om jou de best mogelijke hulp te geven, en je hoeft zo minder vaak je verhaal te vertellen; </w:t>
      </w:r>
    </w:p>
    <w:p w14:paraId="3E79B484" w14:textId="77777777" w:rsidR="00B351D5" w:rsidRPr="00B351D5" w:rsidRDefault="00B351D5" w:rsidP="00B351D5">
      <w:pPr>
        <w:pStyle w:val="Lijstalinea"/>
        <w:numPr>
          <w:ilvl w:val="0"/>
          <w:numId w:val="2"/>
        </w:numPr>
        <w:shd w:val="clear" w:color="auto" w:fill="FFFFFF"/>
        <w:spacing w:before="100" w:beforeAutospacing="1" w:after="100" w:afterAutospacing="1" w:line="240" w:lineRule="auto"/>
        <w:jc w:val="both"/>
        <w:rPr>
          <w:rFonts w:eastAsia="Times New Roman" w:cstheme="minorHAnsi"/>
          <w:lang w:eastAsia="nl-NL"/>
        </w:rPr>
      </w:pPr>
      <w:r w:rsidRPr="00B351D5">
        <w:rPr>
          <w:rFonts w:cstheme="minorHAnsi"/>
        </w:rPr>
        <w:t>Er kan ook een match ontstaan met professionals die bij jouw broers en zussen betrokken zijn, dit heet een gezinsmatch. Zo worden jullie allemaal op een goede manier geholpen;</w:t>
      </w:r>
    </w:p>
    <w:p w14:paraId="5E0EF096" w14:textId="04997E4D" w:rsidR="00B351D5" w:rsidRPr="00B351D5" w:rsidRDefault="00B15389" w:rsidP="00B351D5">
      <w:pPr>
        <w:pStyle w:val="Lijstalinea"/>
        <w:numPr>
          <w:ilvl w:val="0"/>
          <w:numId w:val="2"/>
        </w:numPr>
        <w:shd w:val="clear" w:color="auto" w:fill="FFFFFF"/>
        <w:spacing w:before="100" w:beforeAutospacing="1" w:after="100" w:afterAutospacing="1" w:line="240" w:lineRule="auto"/>
        <w:jc w:val="both"/>
        <w:rPr>
          <w:rFonts w:eastAsia="Times New Roman" w:cstheme="minorHAnsi"/>
          <w:lang w:eastAsia="nl-NL"/>
        </w:rPr>
      </w:pPr>
      <w:r>
        <w:rPr>
          <w:rFonts w:cstheme="minorHAnsi"/>
        </w:rPr>
        <w:t>Verwijsindex</w:t>
      </w:r>
      <w:r w:rsidR="00B351D5" w:rsidRPr="00B351D5">
        <w:rPr>
          <w:rFonts w:cstheme="minorHAnsi"/>
        </w:rPr>
        <w:t xml:space="preserve"> wordt door heel Nederland gebruikt. Dit is handig als jullie bijvoorbeeld gaan verhuizen;</w:t>
      </w:r>
    </w:p>
    <w:p w14:paraId="7E309304" w14:textId="6B141B60" w:rsidR="006628C8" w:rsidRPr="00B351D5" w:rsidRDefault="00C33190" w:rsidP="00B351D5">
      <w:pPr>
        <w:pStyle w:val="Lijstalinea"/>
        <w:numPr>
          <w:ilvl w:val="0"/>
          <w:numId w:val="2"/>
        </w:numPr>
        <w:spacing w:line="240" w:lineRule="auto"/>
        <w:jc w:val="both"/>
        <w:rPr>
          <w:rFonts w:cstheme="minorHAnsi"/>
        </w:rPr>
      </w:pPr>
      <w:r w:rsidRPr="00B351D5">
        <w:rPr>
          <w:rFonts w:cstheme="minorHAnsi"/>
        </w:rPr>
        <w:t>Je</w:t>
      </w:r>
      <w:r w:rsidR="006628C8" w:rsidRPr="00B351D5">
        <w:rPr>
          <w:rFonts w:cstheme="minorHAnsi"/>
        </w:rPr>
        <w:t xml:space="preserve"> mag altijd aan de</w:t>
      </w:r>
      <w:r w:rsidRPr="00B351D5">
        <w:rPr>
          <w:rFonts w:cstheme="minorHAnsi"/>
        </w:rPr>
        <w:t xml:space="preserve"> bij jou betrokken</w:t>
      </w:r>
      <w:r w:rsidR="006628C8" w:rsidRPr="00B351D5">
        <w:rPr>
          <w:rFonts w:cstheme="minorHAnsi"/>
        </w:rPr>
        <w:t xml:space="preserve"> professional vragen om mee te kijken in </w:t>
      </w:r>
      <w:r w:rsidR="00B15389">
        <w:rPr>
          <w:rFonts w:cstheme="minorHAnsi"/>
        </w:rPr>
        <w:t>Verwijsindex</w:t>
      </w:r>
      <w:r w:rsidR="006628C8" w:rsidRPr="00B351D5">
        <w:rPr>
          <w:rFonts w:cstheme="minorHAnsi"/>
        </w:rPr>
        <w:t>. Zo kun</w:t>
      </w:r>
      <w:r w:rsidRPr="00B351D5">
        <w:rPr>
          <w:rFonts w:cstheme="minorHAnsi"/>
        </w:rPr>
        <w:t xml:space="preserve"> je </w:t>
      </w:r>
      <w:r w:rsidR="006628C8" w:rsidRPr="00B351D5">
        <w:rPr>
          <w:rFonts w:cstheme="minorHAnsi"/>
        </w:rPr>
        <w:t xml:space="preserve">zelf ook precies zien wie er </w:t>
      </w:r>
      <w:r w:rsidRPr="00B351D5">
        <w:rPr>
          <w:rFonts w:cstheme="minorHAnsi"/>
        </w:rPr>
        <w:t>allemaal bij jou betrokken is</w:t>
      </w:r>
      <w:r w:rsidR="00B351D5" w:rsidRPr="00B351D5">
        <w:rPr>
          <w:rFonts w:cstheme="minorHAnsi"/>
        </w:rPr>
        <w:t>.</w:t>
      </w:r>
    </w:p>
    <w:p w14:paraId="2884E934" w14:textId="77777777" w:rsidR="006628C8" w:rsidRPr="00B351D5" w:rsidRDefault="00C33190" w:rsidP="00B351D5">
      <w:pPr>
        <w:pStyle w:val="Kop1"/>
        <w:numPr>
          <w:ilvl w:val="0"/>
          <w:numId w:val="0"/>
        </w:numPr>
        <w:spacing w:line="240" w:lineRule="auto"/>
        <w:rPr>
          <w:rFonts w:asciiTheme="minorHAnsi" w:hAnsiTheme="minorHAnsi" w:cstheme="minorHAnsi"/>
          <w:color w:val="C00000"/>
          <w:sz w:val="22"/>
          <w:szCs w:val="22"/>
        </w:rPr>
      </w:pPr>
      <w:r w:rsidRPr="00B351D5">
        <w:rPr>
          <w:rFonts w:asciiTheme="minorHAnsi" w:hAnsiTheme="minorHAnsi" w:cstheme="minorHAnsi"/>
          <w:color w:val="C00000"/>
          <w:sz w:val="22"/>
          <w:szCs w:val="22"/>
        </w:rPr>
        <w:t>Aan welke regels moeten de professionals zich houden?</w:t>
      </w:r>
    </w:p>
    <w:p w14:paraId="0DF34756" w14:textId="202DCEE9" w:rsidR="006628C8" w:rsidRPr="00B351D5" w:rsidRDefault="006628C8" w:rsidP="00B351D5">
      <w:pPr>
        <w:spacing w:after="0" w:line="240" w:lineRule="auto"/>
        <w:jc w:val="both"/>
        <w:rPr>
          <w:rFonts w:cstheme="minorHAnsi"/>
        </w:rPr>
      </w:pPr>
      <w:r w:rsidRPr="00B351D5">
        <w:rPr>
          <w:rFonts w:cstheme="minorHAnsi"/>
        </w:rPr>
        <w:t xml:space="preserve">Professionals </w:t>
      </w:r>
      <w:r w:rsidR="00C33190" w:rsidRPr="00B351D5">
        <w:rPr>
          <w:rFonts w:cstheme="minorHAnsi"/>
        </w:rPr>
        <w:t xml:space="preserve">moeten altijd </w:t>
      </w:r>
      <w:r w:rsidR="00211866" w:rsidRPr="00B351D5">
        <w:rPr>
          <w:rFonts w:cstheme="minorHAnsi"/>
        </w:rPr>
        <w:t>voorzichtig zijn met jouw gegevens</w:t>
      </w:r>
      <w:r w:rsidR="00C33190" w:rsidRPr="00B351D5">
        <w:rPr>
          <w:rFonts w:cstheme="minorHAnsi"/>
        </w:rPr>
        <w:t xml:space="preserve">. De informatie in </w:t>
      </w:r>
      <w:r w:rsidR="00B15389">
        <w:rPr>
          <w:rFonts w:cstheme="minorHAnsi"/>
        </w:rPr>
        <w:t>Verwijsindex</w:t>
      </w:r>
      <w:r w:rsidR="00C33190" w:rsidRPr="00B351D5">
        <w:rPr>
          <w:rFonts w:cstheme="minorHAnsi"/>
        </w:rPr>
        <w:t xml:space="preserve"> is alleen maar te zien voor de professionals die al bij jou </w:t>
      </w:r>
      <w:r w:rsidR="00211866" w:rsidRPr="00B351D5">
        <w:rPr>
          <w:rFonts w:cstheme="minorHAnsi"/>
        </w:rPr>
        <w:t>betrokken</w:t>
      </w:r>
      <w:r w:rsidR="00C33190" w:rsidRPr="00B351D5">
        <w:rPr>
          <w:rFonts w:cstheme="minorHAnsi"/>
        </w:rPr>
        <w:t xml:space="preserve"> zijn</w:t>
      </w:r>
      <w:r w:rsidR="00211866" w:rsidRPr="00B351D5">
        <w:rPr>
          <w:rFonts w:cstheme="minorHAnsi"/>
        </w:rPr>
        <w:t xml:space="preserve"> en ook een signaal hebben afgegeven in </w:t>
      </w:r>
      <w:r w:rsidR="00B15389">
        <w:rPr>
          <w:rFonts w:cstheme="minorHAnsi"/>
        </w:rPr>
        <w:t>Verwijsindex</w:t>
      </w:r>
      <w:r w:rsidR="00C33190" w:rsidRPr="00B351D5">
        <w:rPr>
          <w:rFonts w:cstheme="minorHAnsi"/>
        </w:rPr>
        <w:t xml:space="preserve">. </w:t>
      </w:r>
      <w:r w:rsidRPr="00B351D5">
        <w:rPr>
          <w:rFonts w:cstheme="minorHAnsi"/>
        </w:rPr>
        <w:t xml:space="preserve">Er kan </w:t>
      </w:r>
      <w:r w:rsidR="00C33190" w:rsidRPr="00B351D5">
        <w:rPr>
          <w:rFonts w:cstheme="minorHAnsi"/>
        </w:rPr>
        <w:t xml:space="preserve">dus </w:t>
      </w:r>
      <w:r w:rsidRPr="00B351D5">
        <w:rPr>
          <w:rFonts w:cstheme="minorHAnsi"/>
        </w:rPr>
        <w:t xml:space="preserve">niet zomaar gezocht worden naar </w:t>
      </w:r>
      <w:r w:rsidR="00C33190" w:rsidRPr="00B351D5">
        <w:rPr>
          <w:rFonts w:cstheme="minorHAnsi"/>
        </w:rPr>
        <w:t xml:space="preserve">jouw </w:t>
      </w:r>
      <w:r w:rsidR="00211866" w:rsidRPr="00B351D5">
        <w:rPr>
          <w:rFonts w:cstheme="minorHAnsi"/>
        </w:rPr>
        <w:t>naam.</w:t>
      </w:r>
    </w:p>
    <w:p w14:paraId="490460BE" w14:textId="77777777" w:rsidR="006628C8" w:rsidRPr="00B351D5" w:rsidRDefault="006628C8" w:rsidP="00B351D5">
      <w:pPr>
        <w:spacing w:after="0" w:line="240" w:lineRule="auto"/>
        <w:jc w:val="both"/>
        <w:rPr>
          <w:rFonts w:cstheme="minorHAnsi"/>
        </w:rPr>
      </w:pPr>
    </w:p>
    <w:p w14:paraId="48004332" w14:textId="130D843A" w:rsidR="00211866" w:rsidRPr="00B351D5" w:rsidRDefault="006628C8" w:rsidP="00B351D5">
      <w:pPr>
        <w:spacing w:after="0" w:line="240" w:lineRule="auto"/>
        <w:jc w:val="both"/>
        <w:rPr>
          <w:rFonts w:cstheme="minorHAnsi"/>
        </w:rPr>
      </w:pPr>
      <w:r w:rsidRPr="00B351D5">
        <w:rPr>
          <w:rFonts w:cstheme="minorHAnsi"/>
        </w:rPr>
        <w:t xml:space="preserve">De professional vertelt </w:t>
      </w:r>
      <w:r w:rsidR="00211866" w:rsidRPr="00B351D5">
        <w:rPr>
          <w:rFonts w:cstheme="minorHAnsi"/>
        </w:rPr>
        <w:t>jou</w:t>
      </w:r>
      <w:r w:rsidRPr="00B351D5">
        <w:rPr>
          <w:rFonts w:cstheme="minorHAnsi"/>
        </w:rPr>
        <w:t xml:space="preserve"> wanneer hij of zij </w:t>
      </w:r>
      <w:r w:rsidR="00211866" w:rsidRPr="00B351D5">
        <w:rPr>
          <w:rFonts w:cstheme="minorHAnsi"/>
        </w:rPr>
        <w:t xml:space="preserve">een signaal gaat afgeven in </w:t>
      </w:r>
      <w:r w:rsidR="00B15389">
        <w:rPr>
          <w:rFonts w:cstheme="minorHAnsi"/>
        </w:rPr>
        <w:t>Verwijsindex</w:t>
      </w:r>
      <w:r w:rsidR="00B15389">
        <w:rPr>
          <w:rFonts w:cstheme="minorHAnsi"/>
        </w:rPr>
        <w:t>.</w:t>
      </w:r>
      <w:r w:rsidR="00211866" w:rsidRPr="00B351D5">
        <w:rPr>
          <w:rFonts w:cstheme="minorHAnsi"/>
        </w:rPr>
        <w:t xml:space="preserve"> </w:t>
      </w:r>
      <w:r w:rsidRPr="00B351D5">
        <w:rPr>
          <w:rFonts w:cstheme="minorHAnsi"/>
        </w:rPr>
        <w:t xml:space="preserve">De professional vertelt dan </w:t>
      </w:r>
      <w:r w:rsidRPr="00B351D5">
        <w:rPr>
          <w:rFonts w:cstheme="minorHAnsi"/>
          <w:color w:val="ED7D31" w:themeColor="accent2"/>
        </w:rPr>
        <w:t xml:space="preserve">waarom </w:t>
      </w:r>
      <w:r w:rsidRPr="00B351D5">
        <w:rPr>
          <w:rFonts w:cstheme="minorHAnsi"/>
        </w:rPr>
        <w:t xml:space="preserve">hij of zij </w:t>
      </w:r>
      <w:r w:rsidR="00B15389">
        <w:rPr>
          <w:rFonts w:cstheme="minorHAnsi"/>
        </w:rPr>
        <w:t>Verwijsindex</w:t>
      </w:r>
      <w:r w:rsidR="00B15389" w:rsidRPr="00B351D5">
        <w:rPr>
          <w:rFonts w:cstheme="minorHAnsi"/>
        </w:rPr>
        <w:t xml:space="preserve"> </w:t>
      </w:r>
      <w:r w:rsidRPr="00B351D5">
        <w:rPr>
          <w:rFonts w:cstheme="minorHAnsi"/>
        </w:rPr>
        <w:t xml:space="preserve">gaat gebruiken, </w:t>
      </w:r>
      <w:r w:rsidRPr="00B351D5">
        <w:rPr>
          <w:rFonts w:cstheme="minorHAnsi"/>
          <w:color w:val="ED7D31" w:themeColor="accent2"/>
        </w:rPr>
        <w:t xml:space="preserve">wie </w:t>
      </w:r>
      <w:r w:rsidRPr="00B351D5">
        <w:rPr>
          <w:rFonts w:cstheme="minorHAnsi"/>
        </w:rPr>
        <w:t>het signaal allemaal kan zien</w:t>
      </w:r>
      <w:r w:rsidR="00211866" w:rsidRPr="00B351D5">
        <w:rPr>
          <w:rFonts w:cstheme="minorHAnsi"/>
        </w:rPr>
        <w:t xml:space="preserve">, </w:t>
      </w:r>
      <w:r w:rsidR="00211866" w:rsidRPr="00B351D5">
        <w:rPr>
          <w:rFonts w:cstheme="minorHAnsi"/>
          <w:color w:val="ED7D31" w:themeColor="accent2"/>
        </w:rPr>
        <w:t xml:space="preserve">hoe lang </w:t>
      </w:r>
      <w:r w:rsidR="00211866" w:rsidRPr="00B351D5">
        <w:rPr>
          <w:rFonts w:cstheme="minorHAnsi"/>
        </w:rPr>
        <w:t xml:space="preserve">jouw informatie blijft staan, </w:t>
      </w:r>
      <w:r w:rsidRPr="00B351D5">
        <w:rPr>
          <w:rFonts w:cstheme="minorHAnsi"/>
        </w:rPr>
        <w:t xml:space="preserve">en waar </w:t>
      </w:r>
      <w:r w:rsidR="00211866" w:rsidRPr="00B351D5">
        <w:rPr>
          <w:rFonts w:cstheme="minorHAnsi"/>
        </w:rPr>
        <w:t>je</w:t>
      </w:r>
      <w:r w:rsidRPr="00B351D5">
        <w:rPr>
          <w:rFonts w:cstheme="minorHAnsi"/>
        </w:rPr>
        <w:t xml:space="preserve"> terecht </w:t>
      </w:r>
      <w:r w:rsidR="00211866" w:rsidRPr="00B351D5">
        <w:rPr>
          <w:rFonts w:cstheme="minorHAnsi"/>
        </w:rPr>
        <w:t xml:space="preserve">kan met </w:t>
      </w:r>
      <w:r w:rsidR="00211866" w:rsidRPr="00B351D5">
        <w:rPr>
          <w:rFonts w:cstheme="minorHAnsi"/>
          <w:color w:val="ED7D31" w:themeColor="accent2"/>
        </w:rPr>
        <w:t>vragen</w:t>
      </w:r>
      <w:r w:rsidRPr="00B351D5">
        <w:rPr>
          <w:rFonts w:cstheme="minorHAnsi"/>
        </w:rPr>
        <w:t xml:space="preserve">. </w:t>
      </w:r>
    </w:p>
    <w:p w14:paraId="4D1EBDC3" w14:textId="77777777" w:rsidR="00211866" w:rsidRPr="00B351D5" w:rsidRDefault="00211866" w:rsidP="00B351D5">
      <w:pPr>
        <w:spacing w:after="0" w:line="240" w:lineRule="auto"/>
        <w:jc w:val="both"/>
        <w:rPr>
          <w:rFonts w:cstheme="minorHAnsi"/>
        </w:rPr>
      </w:pPr>
    </w:p>
    <w:p w14:paraId="2F62D18F" w14:textId="77777777" w:rsidR="006628C8" w:rsidRPr="00B351D5" w:rsidRDefault="00211866" w:rsidP="00B351D5">
      <w:pPr>
        <w:spacing w:after="0" w:line="240" w:lineRule="auto"/>
        <w:jc w:val="both"/>
        <w:rPr>
          <w:rFonts w:cstheme="minorHAnsi"/>
        </w:rPr>
      </w:pPr>
      <w:r w:rsidRPr="00B351D5">
        <w:rPr>
          <w:rFonts w:cstheme="minorHAnsi"/>
        </w:rPr>
        <w:t xml:space="preserve">Als er een match ontstaat, vraagt de professional om </w:t>
      </w:r>
      <w:r w:rsidRPr="00B351D5">
        <w:rPr>
          <w:rFonts w:cstheme="minorHAnsi"/>
          <w:color w:val="ED7D31" w:themeColor="accent2"/>
        </w:rPr>
        <w:t xml:space="preserve">toestemming </w:t>
      </w:r>
      <w:r w:rsidRPr="00B351D5">
        <w:rPr>
          <w:rFonts w:cstheme="minorHAnsi"/>
        </w:rPr>
        <w:t xml:space="preserve">om te overleggen met de andere professional. Toestemming moet gevraagd worden aan jouw ouders, tenzij je ouder bent dan twaalf. Als je ouder bent dan twaalf, moet jij ook toestemming geven. Als je ouder bent dan zestien, hoeft de toestemming alleen nog maar aan jou te worden gevraagd. </w:t>
      </w:r>
    </w:p>
    <w:p w14:paraId="7D0E2E1E" w14:textId="77777777" w:rsidR="006628C8" w:rsidRPr="00B351D5" w:rsidRDefault="00C33190" w:rsidP="00B351D5">
      <w:pPr>
        <w:pStyle w:val="Kop1"/>
        <w:numPr>
          <w:ilvl w:val="0"/>
          <w:numId w:val="0"/>
        </w:numPr>
        <w:spacing w:line="240" w:lineRule="auto"/>
        <w:rPr>
          <w:rFonts w:asciiTheme="minorHAnsi" w:hAnsiTheme="minorHAnsi" w:cstheme="minorHAnsi"/>
          <w:color w:val="C00000"/>
          <w:sz w:val="22"/>
          <w:szCs w:val="22"/>
        </w:rPr>
      </w:pPr>
      <w:r w:rsidRPr="00B351D5">
        <w:rPr>
          <w:rFonts w:asciiTheme="minorHAnsi" w:hAnsiTheme="minorHAnsi" w:cstheme="minorHAnsi"/>
          <w:color w:val="C00000"/>
          <w:sz w:val="22"/>
          <w:szCs w:val="22"/>
        </w:rPr>
        <w:t xml:space="preserve">Waar heb jij allemaal recht op? </w:t>
      </w:r>
    </w:p>
    <w:p w14:paraId="240C2691" w14:textId="7AFBB131" w:rsidR="00211866" w:rsidRPr="00B351D5" w:rsidRDefault="00211866" w:rsidP="00B351D5">
      <w:pPr>
        <w:spacing w:line="240" w:lineRule="auto"/>
        <w:rPr>
          <w:rFonts w:cstheme="minorHAnsi"/>
        </w:rPr>
      </w:pPr>
      <w:r w:rsidRPr="00B351D5">
        <w:rPr>
          <w:rFonts w:cstheme="minorHAnsi"/>
        </w:rPr>
        <w:t xml:space="preserve">Omdat </w:t>
      </w:r>
      <w:r w:rsidR="00B15389">
        <w:rPr>
          <w:rFonts w:cstheme="minorHAnsi"/>
        </w:rPr>
        <w:t>Verwijsindex</w:t>
      </w:r>
      <w:r w:rsidRPr="00B351D5">
        <w:rPr>
          <w:rFonts w:cstheme="minorHAnsi"/>
        </w:rPr>
        <w:t xml:space="preserve"> om jou</w:t>
      </w:r>
      <w:r w:rsidR="00B15389">
        <w:rPr>
          <w:rFonts w:cstheme="minorHAnsi"/>
        </w:rPr>
        <w:t xml:space="preserve"> gaat</w:t>
      </w:r>
      <w:r w:rsidRPr="00B351D5">
        <w:rPr>
          <w:rFonts w:cstheme="minorHAnsi"/>
        </w:rPr>
        <w:t xml:space="preserve">, hebben jij en jouw ouders recht op een aantal dingen. Jullie hebben: </w:t>
      </w:r>
    </w:p>
    <w:p w14:paraId="01305149" w14:textId="66646DC4" w:rsidR="00211866" w:rsidRPr="00B351D5" w:rsidRDefault="00211866" w:rsidP="00B351D5">
      <w:pPr>
        <w:pStyle w:val="Lijstalinea"/>
        <w:numPr>
          <w:ilvl w:val="0"/>
          <w:numId w:val="8"/>
        </w:numPr>
        <w:spacing w:line="240" w:lineRule="auto"/>
        <w:rPr>
          <w:rFonts w:cstheme="minorHAnsi"/>
        </w:rPr>
      </w:pPr>
      <w:r w:rsidRPr="00B351D5">
        <w:rPr>
          <w:rFonts w:cstheme="minorHAnsi"/>
        </w:rPr>
        <w:t xml:space="preserve">Het recht om te weten waarom je in </w:t>
      </w:r>
      <w:r w:rsidR="00B15389">
        <w:rPr>
          <w:rFonts w:cstheme="minorHAnsi"/>
        </w:rPr>
        <w:t>Verwijsindex</w:t>
      </w:r>
      <w:r w:rsidRPr="00B351D5">
        <w:rPr>
          <w:rFonts w:cstheme="minorHAnsi"/>
        </w:rPr>
        <w:t xml:space="preserve"> staat;</w:t>
      </w:r>
    </w:p>
    <w:p w14:paraId="35AB115F" w14:textId="1A645F37" w:rsidR="00211866" w:rsidRPr="00B351D5" w:rsidRDefault="00211866" w:rsidP="00B351D5">
      <w:pPr>
        <w:pStyle w:val="Lijstalinea"/>
        <w:numPr>
          <w:ilvl w:val="0"/>
          <w:numId w:val="6"/>
        </w:numPr>
        <w:spacing w:line="240" w:lineRule="auto"/>
        <w:rPr>
          <w:rFonts w:cstheme="minorHAnsi"/>
        </w:rPr>
      </w:pPr>
      <w:r w:rsidRPr="00B351D5">
        <w:rPr>
          <w:rFonts w:cstheme="minorHAnsi"/>
        </w:rPr>
        <w:t xml:space="preserve">Het recht om jouw informatie in </w:t>
      </w:r>
      <w:r w:rsidR="00B15389">
        <w:rPr>
          <w:rFonts w:cstheme="minorHAnsi"/>
        </w:rPr>
        <w:t>Verwijsindex</w:t>
      </w:r>
      <w:r w:rsidRPr="00B351D5">
        <w:rPr>
          <w:rFonts w:cstheme="minorHAnsi"/>
        </w:rPr>
        <w:t xml:space="preserve"> te zien;</w:t>
      </w:r>
    </w:p>
    <w:p w14:paraId="7EC637A9" w14:textId="7CCBA2D8" w:rsidR="00211866" w:rsidRPr="00B351D5" w:rsidRDefault="00211866" w:rsidP="00B351D5">
      <w:pPr>
        <w:pStyle w:val="Lijstalinea"/>
        <w:numPr>
          <w:ilvl w:val="0"/>
          <w:numId w:val="6"/>
        </w:numPr>
        <w:spacing w:line="240" w:lineRule="auto"/>
        <w:rPr>
          <w:rFonts w:cstheme="minorHAnsi"/>
        </w:rPr>
      </w:pPr>
      <w:r w:rsidRPr="00B351D5">
        <w:rPr>
          <w:rFonts w:cstheme="minorHAnsi"/>
        </w:rPr>
        <w:t>Het recht om aan te geven dat jij niet wil, of dat je</w:t>
      </w:r>
      <w:r w:rsidR="00B15389">
        <w:rPr>
          <w:rFonts w:cstheme="minorHAnsi"/>
        </w:rPr>
        <w:t xml:space="preserve"> ouders niet willen, dat je in </w:t>
      </w:r>
      <w:r w:rsidR="00B15389">
        <w:rPr>
          <w:rFonts w:cstheme="minorHAnsi"/>
        </w:rPr>
        <w:t>Verwijsindex</w:t>
      </w:r>
      <w:r w:rsidR="00B15389" w:rsidRPr="00B351D5">
        <w:rPr>
          <w:rFonts w:cstheme="minorHAnsi"/>
        </w:rPr>
        <w:t xml:space="preserve"> </w:t>
      </w:r>
      <w:r w:rsidR="00B15389">
        <w:rPr>
          <w:rFonts w:cstheme="minorHAnsi"/>
        </w:rPr>
        <w:t xml:space="preserve"> </w:t>
      </w:r>
      <w:r w:rsidRPr="00B351D5">
        <w:rPr>
          <w:rFonts w:cstheme="minorHAnsi"/>
        </w:rPr>
        <w:t xml:space="preserve">staat. </w:t>
      </w:r>
    </w:p>
    <w:p w14:paraId="15524502" w14:textId="41ADE9BA" w:rsidR="00E155E8" w:rsidRPr="00B351D5" w:rsidRDefault="00211866" w:rsidP="00B351D5">
      <w:pPr>
        <w:spacing w:line="240" w:lineRule="auto"/>
        <w:jc w:val="both"/>
        <w:rPr>
          <w:rFonts w:cstheme="minorHAnsi"/>
        </w:rPr>
      </w:pPr>
      <w:r w:rsidRPr="00B351D5">
        <w:rPr>
          <w:rFonts w:cstheme="minorHAnsi"/>
        </w:rPr>
        <w:t xml:space="preserve">Als je niet wil dat jouw naam wordt genoteerd in </w:t>
      </w:r>
      <w:r w:rsidR="00B15389">
        <w:rPr>
          <w:rFonts w:cstheme="minorHAnsi"/>
        </w:rPr>
        <w:t>Verwijsindex</w:t>
      </w:r>
      <w:r w:rsidRPr="00B351D5">
        <w:rPr>
          <w:rFonts w:cstheme="minorHAnsi"/>
        </w:rPr>
        <w:t xml:space="preserve">, of als jouw ouders dat niet willen, dan kunnen jullie dat als eerste aangeven bij de professional die gebruik wil maken van </w:t>
      </w:r>
      <w:r w:rsidR="00B15389">
        <w:rPr>
          <w:rFonts w:cstheme="minorHAnsi"/>
        </w:rPr>
        <w:t>Verwijsindex</w:t>
      </w:r>
      <w:r w:rsidRPr="00B351D5">
        <w:rPr>
          <w:rFonts w:cstheme="minorHAnsi"/>
        </w:rPr>
        <w:t>. Als jullie het met hem of haar niet eens zijn, dan kunnen jullie een brief schrijven naar de gemeent</w:t>
      </w:r>
      <w:bookmarkStart w:id="0" w:name="_GoBack"/>
      <w:bookmarkEnd w:id="0"/>
      <w:r w:rsidRPr="00B351D5">
        <w:rPr>
          <w:rFonts w:cstheme="minorHAnsi"/>
        </w:rPr>
        <w:t xml:space="preserve">e waar jullie wonen. De gemeente gaat dan kijken of jouw gegevens misschien verwijderd moeten worden uit </w:t>
      </w:r>
      <w:r w:rsidR="00B15389">
        <w:rPr>
          <w:rFonts w:cstheme="minorHAnsi"/>
        </w:rPr>
        <w:t>Verwijsindex</w:t>
      </w:r>
      <w:r w:rsidRPr="00B351D5">
        <w:rPr>
          <w:rFonts w:cstheme="minorHAnsi"/>
        </w:rPr>
        <w:t xml:space="preserve">. Dit gebeurt alleen maar wanneer de professional een fout heeft gemaakt, of geen goede reden heeft om zijn betrokkenheid aan te geven in </w:t>
      </w:r>
      <w:r w:rsidR="00B15389">
        <w:rPr>
          <w:rFonts w:cstheme="minorHAnsi"/>
        </w:rPr>
        <w:t>Verwijsindex</w:t>
      </w:r>
      <w:r w:rsidRPr="00B351D5">
        <w:rPr>
          <w:rFonts w:cstheme="minorHAnsi"/>
        </w:rPr>
        <w:t xml:space="preserve">. </w:t>
      </w:r>
    </w:p>
    <w:sectPr w:rsidR="00E155E8" w:rsidRPr="00B351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78C1"/>
    <w:multiLevelType w:val="hybridMultilevel"/>
    <w:tmpl w:val="BB6A46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F93E0C"/>
    <w:multiLevelType w:val="hybridMultilevel"/>
    <w:tmpl w:val="D21AB138"/>
    <w:lvl w:ilvl="0" w:tplc="1EBEE216">
      <w:start w:val="1"/>
      <w:numFmt w:val="bullet"/>
      <w:lvlText w:val=""/>
      <w:lvlJc w:val="left"/>
      <w:pPr>
        <w:ind w:left="720" w:hanging="360"/>
      </w:pPr>
      <w:rPr>
        <w:rFonts w:ascii="Symbol" w:hAnsi="Symbol"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38222FA"/>
    <w:multiLevelType w:val="hybridMultilevel"/>
    <w:tmpl w:val="1A628A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F325111"/>
    <w:multiLevelType w:val="hybridMultilevel"/>
    <w:tmpl w:val="DD08F5CE"/>
    <w:lvl w:ilvl="0" w:tplc="77FA1592">
      <w:start w:val="1"/>
      <w:numFmt w:val="bullet"/>
      <w:lvlText w:val=""/>
      <w:lvlJc w:val="left"/>
      <w:pPr>
        <w:ind w:left="720" w:hanging="360"/>
      </w:pPr>
      <w:rPr>
        <w:rFonts w:ascii="Symbol" w:hAnsi="Symbol"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CDD0E75"/>
    <w:multiLevelType w:val="hybridMultilevel"/>
    <w:tmpl w:val="B01009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FE30967"/>
    <w:multiLevelType w:val="multilevel"/>
    <w:tmpl w:val="13F856A8"/>
    <w:lvl w:ilvl="0">
      <w:start w:val="1"/>
      <w:numFmt w:val="decimal"/>
      <w:pStyle w:val="Kop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nsid w:val="53BB6558"/>
    <w:multiLevelType w:val="hybridMultilevel"/>
    <w:tmpl w:val="A6521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DD804C6"/>
    <w:multiLevelType w:val="hybridMultilevel"/>
    <w:tmpl w:val="27FC61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7140ACD"/>
    <w:multiLevelType w:val="hybridMultilevel"/>
    <w:tmpl w:val="161C8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0"/>
  </w:num>
  <w:num w:numId="6">
    <w:abstractNumId w:val="8"/>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8C8"/>
    <w:rsid w:val="00211866"/>
    <w:rsid w:val="00561069"/>
    <w:rsid w:val="006628C8"/>
    <w:rsid w:val="00814DE9"/>
    <w:rsid w:val="00B15389"/>
    <w:rsid w:val="00B351D5"/>
    <w:rsid w:val="00C33190"/>
    <w:rsid w:val="00E155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25DE"/>
  <w15:chartTrackingRefBased/>
  <w15:docId w15:val="{06F650EA-FC2F-4343-899E-D63C01C7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628C8"/>
  </w:style>
  <w:style w:type="paragraph" w:styleId="Kop1">
    <w:name w:val="heading 1"/>
    <w:basedOn w:val="Standaard"/>
    <w:next w:val="Standaard"/>
    <w:link w:val="Kop1Char"/>
    <w:uiPriority w:val="9"/>
    <w:qFormat/>
    <w:rsid w:val="006628C8"/>
    <w:pPr>
      <w:keepNext/>
      <w:keepLines/>
      <w:numPr>
        <w:numId w:val="1"/>
      </w:numPr>
      <w:spacing w:before="240"/>
      <w:outlineLvl w:val="0"/>
    </w:pPr>
    <w:rPr>
      <w:rFonts w:ascii="Calibri Light" w:eastAsia="Times New Roman" w:hAnsi="Calibri Light" w:cs="Times New Roman"/>
      <w:color w:val="8C1C3B"/>
      <w:sz w:val="32"/>
      <w:szCs w:val="32"/>
      <w:shd w:val="clear" w:color="auto" w:fill="FFFFFF"/>
    </w:rPr>
  </w:style>
  <w:style w:type="paragraph" w:styleId="Kop2">
    <w:name w:val="heading 2"/>
    <w:basedOn w:val="Standaard"/>
    <w:next w:val="Standaard"/>
    <w:link w:val="Kop2Char"/>
    <w:uiPriority w:val="9"/>
    <w:unhideWhenUsed/>
    <w:qFormat/>
    <w:rsid w:val="006628C8"/>
    <w:pPr>
      <w:keepNext/>
      <w:keepLines/>
      <w:numPr>
        <w:ilvl w:val="1"/>
        <w:numId w:val="1"/>
      </w:numPr>
      <w:spacing w:before="200"/>
      <w:outlineLvl w:val="1"/>
    </w:pPr>
    <w:rPr>
      <w:rFonts w:ascii="Calibri Light" w:eastAsia="Times New Roman" w:hAnsi="Calibri Light" w:cs="Times New Roman"/>
      <w:bCs/>
      <w:color w:val="EF7D00"/>
      <w:sz w:val="28"/>
      <w:szCs w:val="26"/>
      <w:shd w:val="clear" w:color="auto" w:fill="FFFFFF"/>
    </w:rPr>
  </w:style>
  <w:style w:type="paragraph" w:styleId="Kop4">
    <w:name w:val="heading 4"/>
    <w:basedOn w:val="Standaard"/>
    <w:link w:val="Kop4Char"/>
    <w:uiPriority w:val="9"/>
    <w:qFormat/>
    <w:rsid w:val="006628C8"/>
    <w:pPr>
      <w:keepNext/>
      <w:keepLines/>
      <w:numPr>
        <w:ilvl w:val="3"/>
        <w:numId w:val="1"/>
      </w:numPr>
      <w:spacing w:before="200"/>
      <w:outlineLvl w:val="3"/>
    </w:pPr>
    <w:rPr>
      <w:rFonts w:ascii="Calibri Light" w:eastAsia="Times New Roman" w:hAnsi="Calibri Light" w:cs="Times New Roman"/>
      <w:bCs/>
      <w:iCs/>
      <w:color w:val="EE6600"/>
      <w:sz w:val="20"/>
      <w:szCs w:val="19"/>
      <w:shd w:val="clear" w:color="auto" w:fill="FFFFFF"/>
    </w:rPr>
  </w:style>
  <w:style w:type="paragraph" w:styleId="Kop5">
    <w:name w:val="heading 5"/>
    <w:basedOn w:val="Standaard"/>
    <w:link w:val="Kop5Char"/>
    <w:uiPriority w:val="9"/>
    <w:qFormat/>
    <w:rsid w:val="006628C8"/>
    <w:pPr>
      <w:numPr>
        <w:ilvl w:val="4"/>
        <w:numId w:val="1"/>
      </w:numPr>
      <w:spacing w:before="100" w:beforeAutospacing="1" w:after="100" w:afterAutospacing="1"/>
      <w:outlineLvl w:val="4"/>
    </w:pPr>
    <w:rPr>
      <w:rFonts w:ascii="Times New Roman" w:eastAsia="Times New Roman" w:hAnsi="Times New Roman" w:cs="Times New Roman"/>
      <w:b/>
      <w:bCs/>
      <w:sz w:val="20"/>
      <w:szCs w:val="20"/>
      <w:lang w:eastAsia="nl-NL"/>
    </w:rPr>
  </w:style>
  <w:style w:type="paragraph" w:styleId="Kop6">
    <w:name w:val="heading 6"/>
    <w:basedOn w:val="Standaard"/>
    <w:next w:val="Standaard"/>
    <w:link w:val="Kop6Char"/>
    <w:uiPriority w:val="9"/>
    <w:unhideWhenUsed/>
    <w:qFormat/>
    <w:rsid w:val="006628C8"/>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6628C8"/>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6628C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6628C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28C8"/>
    <w:rPr>
      <w:rFonts w:ascii="Calibri Light" w:eastAsia="Times New Roman" w:hAnsi="Calibri Light" w:cs="Times New Roman"/>
      <w:color w:val="8C1C3B"/>
      <w:sz w:val="32"/>
      <w:szCs w:val="32"/>
    </w:rPr>
  </w:style>
  <w:style w:type="character" w:customStyle="1" w:styleId="Kop2Char">
    <w:name w:val="Kop 2 Char"/>
    <w:basedOn w:val="Standaardalinea-lettertype"/>
    <w:link w:val="Kop2"/>
    <w:uiPriority w:val="9"/>
    <w:rsid w:val="006628C8"/>
    <w:rPr>
      <w:rFonts w:ascii="Calibri Light" w:eastAsia="Times New Roman" w:hAnsi="Calibri Light" w:cs="Times New Roman"/>
      <w:bCs/>
      <w:color w:val="EF7D00"/>
      <w:sz w:val="28"/>
      <w:szCs w:val="26"/>
    </w:rPr>
  </w:style>
  <w:style w:type="character" w:customStyle="1" w:styleId="Kop4Char">
    <w:name w:val="Kop 4 Char"/>
    <w:basedOn w:val="Standaardalinea-lettertype"/>
    <w:link w:val="Kop4"/>
    <w:uiPriority w:val="9"/>
    <w:rsid w:val="006628C8"/>
    <w:rPr>
      <w:rFonts w:ascii="Calibri Light" w:eastAsia="Times New Roman" w:hAnsi="Calibri Light" w:cs="Times New Roman"/>
      <w:bCs/>
      <w:iCs/>
      <w:color w:val="EE6600"/>
      <w:sz w:val="20"/>
      <w:szCs w:val="19"/>
    </w:rPr>
  </w:style>
  <w:style w:type="character" w:customStyle="1" w:styleId="Kop5Char">
    <w:name w:val="Kop 5 Char"/>
    <w:basedOn w:val="Standaardalinea-lettertype"/>
    <w:link w:val="Kop5"/>
    <w:uiPriority w:val="9"/>
    <w:rsid w:val="006628C8"/>
    <w:rPr>
      <w:rFonts w:ascii="Times New Roman" w:eastAsia="Times New Roman" w:hAnsi="Times New Roman" w:cs="Times New Roman"/>
      <w:b/>
      <w:bCs/>
      <w:sz w:val="20"/>
      <w:szCs w:val="20"/>
      <w:lang w:eastAsia="nl-NL"/>
    </w:rPr>
  </w:style>
  <w:style w:type="character" w:customStyle="1" w:styleId="Kop6Char">
    <w:name w:val="Kop 6 Char"/>
    <w:basedOn w:val="Standaardalinea-lettertype"/>
    <w:link w:val="Kop6"/>
    <w:uiPriority w:val="9"/>
    <w:rsid w:val="006628C8"/>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6628C8"/>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6628C8"/>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6628C8"/>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uiPriority w:val="34"/>
    <w:qFormat/>
    <w:rsid w:val="006628C8"/>
    <w:pPr>
      <w:ind w:left="720"/>
      <w:contextualSpacing/>
    </w:pPr>
  </w:style>
  <w:style w:type="paragraph" w:styleId="Ondertitel">
    <w:name w:val="Subtitle"/>
    <w:basedOn w:val="Standaard"/>
    <w:next w:val="Standaard"/>
    <w:link w:val="OndertitelChar"/>
    <w:uiPriority w:val="11"/>
    <w:qFormat/>
    <w:rsid w:val="006628C8"/>
    <w:pPr>
      <w:numPr>
        <w:ilvl w:val="1"/>
      </w:numPr>
    </w:pPr>
    <w:rPr>
      <w:rFonts w:ascii="Calibri Light" w:eastAsia="Times New Roman" w:hAnsi="Calibri Light" w:cs="Times New Roman"/>
      <w:i/>
      <w:iCs/>
      <w:color w:val="EE6600"/>
      <w:spacing w:val="15"/>
      <w:szCs w:val="19"/>
      <w:shd w:val="clear" w:color="auto" w:fill="FFFFFF"/>
    </w:rPr>
  </w:style>
  <w:style w:type="character" w:customStyle="1" w:styleId="OndertitelChar">
    <w:name w:val="Ondertitel Char"/>
    <w:basedOn w:val="Standaardalinea-lettertype"/>
    <w:link w:val="Ondertitel"/>
    <w:uiPriority w:val="11"/>
    <w:rsid w:val="006628C8"/>
    <w:rPr>
      <w:rFonts w:ascii="Calibri Light" w:eastAsia="Times New Roman" w:hAnsi="Calibri Light" w:cs="Times New Roman"/>
      <w:i/>
      <w:iCs/>
      <w:color w:val="EE6600"/>
      <w:spacing w:val="15"/>
      <w:szCs w:val="19"/>
    </w:rPr>
  </w:style>
  <w:style w:type="paragraph" w:styleId="Titel">
    <w:name w:val="Title"/>
    <w:basedOn w:val="Standaard"/>
    <w:next w:val="Standaard"/>
    <w:link w:val="TitelChar"/>
    <w:uiPriority w:val="10"/>
    <w:qFormat/>
    <w:rsid w:val="006628C8"/>
    <w:pPr>
      <w:pBdr>
        <w:bottom w:val="single" w:sz="8" w:space="4" w:color="EE6600"/>
      </w:pBdr>
      <w:spacing w:after="300" w:line="240" w:lineRule="auto"/>
      <w:contextualSpacing/>
    </w:pPr>
    <w:rPr>
      <w:rFonts w:ascii="Calibri Light" w:eastAsia="Times New Roman" w:hAnsi="Calibri Light" w:cs="Times New Roman"/>
      <w:color w:val="49533D"/>
      <w:spacing w:val="5"/>
      <w:kern w:val="28"/>
      <w:sz w:val="52"/>
      <w:szCs w:val="52"/>
      <w:shd w:val="clear" w:color="auto" w:fill="FFFFFF"/>
    </w:rPr>
  </w:style>
  <w:style w:type="character" w:customStyle="1" w:styleId="TitelChar">
    <w:name w:val="Titel Char"/>
    <w:basedOn w:val="Standaardalinea-lettertype"/>
    <w:link w:val="Titel"/>
    <w:uiPriority w:val="10"/>
    <w:rsid w:val="006628C8"/>
    <w:rPr>
      <w:rFonts w:ascii="Calibri Light" w:eastAsia="Times New Roman" w:hAnsi="Calibri Light" w:cs="Times New Roman"/>
      <w:color w:val="49533D"/>
      <w:spacing w:val="5"/>
      <w:kern w:val="28"/>
      <w:sz w:val="52"/>
      <w:szCs w:val="52"/>
    </w:rPr>
  </w:style>
  <w:style w:type="paragraph" w:styleId="Normaalweb">
    <w:name w:val="Normal (Web)"/>
    <w:basedOn w:val="Standaard"/>
    <w:uiPriority w:val="99"/>
    <w:unhideWhenUsed/>
    <w:rsid w:val="006628C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1BA7835350AF4DB17F4BE94B7392C0" ma:contentTypeVersion="10" ma:contentTypeDescription="Een nieuw document maken." ma:contentTypeScope="" ma:versionID="07307f9063fb5983cf313dcbae24b29d">
  <xsd:schema xmlns:xsd="http://www.w3.org/2001/XMLSchema" xmlns:xs="http://www.w3.org/2001/XMLSchema" xmlns:p="http://schemas.microsoft.com/office/2006/metadata/properties" xmlns:ns2="10d20261-a7d8-4ecd-b659-64a523c026ff" xmlns:ns3="e29c230e-dbee-481e-aed1-709f67257bd8" targetNamespace="http://schemas.microsoft.com/office/2006/metadata/properties" ma:root="true" ma:fieldsID="2c66c0abde951fd01b032cc515f08f57" ns2:_="" ns3:_="">
    <xsd:import namespace="10d20261-a7d8-4ecd-b659-64a523c026ff"/>
    <xsd:import namespace="e29c230e-dbee-481e-aed1-709f67257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0261-a7d8-4ecd-b659-64a523c026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230e-dbee-481e-aed1-709f67257b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CF8D0-7C7B-4AB8-B64A-CDF74C893BF4}">
  <ds:schemaRefs>
    <ds:schemaRef ds:uri="http://schemas.microsoft.com/sharepoint/v3/contenttype/forms"/>
  </ds:schemaRefs>
</ds:datastoreItem>
</file>

<file path=customXml/itemProps2.xml><?xml version="1.0" encoding="utf-8"?>
<ds:datastoreItem xmlns:ds="http://schemas.openxmlformats.org/officeDocument/2006/customXml" ds:itemID="{740E0744-1F3E-4EE1-9C60-9202D0C9B1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CB69E1-C280-4327-B018-8424653FE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0261-a7d8-4ecd-b659-64a523c026ff"/>
    <ds:schemaRef ds:uri="e29c230e-dbee-481e-aed1-709f6725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4687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Kadhim</dc:creator>
  <cp:keywords/>
  <dc:description/>
  <cp:lastModifiedBy>Latifa Atmani</cp:lastModifiedBy>
  <cp:revision>2</cp:revision>
  <dcterms:created xsi:type="dcterms:W3CDTF">2019-12-20T13:20:00Z</dcterms:created>
  <dcterms:modified xsi:type="dcterms:W3CDTF">2019-12-20T13:20:00Z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0x0101009A1BA7835350AF4DB17F4BE94B7392C0</vt:lpwstr>
  </property>
</Properties>
</file>